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977DAE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977DAE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753DA" w:rsidRDefault="006753DA" w:rsidP="006753DA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6753DA" w:rsidRDefault="006753DA" w:rsidP="006753DA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6753DA" w:rsidRDefault="006753DA" w:rsidP="006753DA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6753DA" w:rsidRDefault="006753DA" w:rsidP="006753DA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6753DA" w:rsidRDefault="006753DA" w:rsidP="006753DA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</w:p>
    <w:p w:rsidR="006753DA" w:rsidRDefault="006753DA" w:rsidP="006753DA">
      <w:pPr>
        <w:pStyle w:val="a9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6753DA" w:rsidRDefault="006753DA" w:rsidP="006753DA">
      <w:pPr>
        <w:pStyle w:val="a9"/>
        <w:rPr>
          <w:rFonts w:ascii="Times New Roman" w:hAnsi="Times New Roman"/>
          <w:bCs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977DAE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977DAE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РАБОЧАЯ ПРОГРАММА ОБЩЕОБРАЗОВА</w:t>
      </w:r>
      <w:r w:rsidR="00C926E3" w:rsidRPr="00977DA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</w:t>
      </w:r>
      <w:r w:rsidRPr="00977DA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ЕЛЬНОЙ ДИСЦИПЛИНЫ</w:t>
      </w:r>
    </w:p>
    <w:p w:rsidR="00E51C70" w:rsidRPr="00977DAE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ОУД.05 История</w:t>
      </w:r>
    </w:p>
    <w:p w:rsidR="00E51C70" w:rsidRPr="00977DAE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подготовки специалистов среднего звена </w:t>
      </w:r>
    </w:p>
    <w:p w:rsidR="00E51C70" w:rsidRPr="00977DAE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E51C70" w:rsidRPr="00977DAE" w:rsidRDefault="00E51C70" w:rsidP="00E51C7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977DAE" w:rsidRDefault="00CC2151" w:rsidP="00CC215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977DAE" w:rsidRDefault="00CC2151" w:rsidP="00CC2151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977DAE" w:rsidRDefault="00CC2151" w:rsidP="00CC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977DAE" w:rsidRDefault="00CC2151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977DAE" w:rsidRDefault="00671CC0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2024</w:t>
      </w:r>
    </w:p>
    <w:p w:rsidR="00CC2151" w:rsidRPr="00977DAE" w:rsidRDefault="00CC2151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46E0" w:rsidRPr="00977DAE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«История»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D46E0" w:rsidRPr="00977DAE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977DAE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учебного предмета «История» разработана в соответствии с Концепцией преподавания общеобразовательных дисциплин с учетом </w:t>
      </w:r>
      <w:bookmarkStart w:id="0" w:name="_GoBack"/>
      <w:bookmarkEnd w:id="0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F45B81"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</w:t>
      </w:r>
      <w:r w:rsidR="00585DC9"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977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7D46E0" w:rsidRPr="00977DAE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977DAE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77DAE">
        <w:rPr>
          <w:rFonts w:ascii="Times New Roman" w:eastAsia="Times New Roman" w:hAnsi="Times New Roman" w:cs="Calibri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D46E0" w:rsidRPr="00977DAE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77DAE">
        <w:rPr>
          <w:rFonts w:ascii="Times New Roman" w:eastAsia="Times New Roman" w:hAnsi="Times New Roman" w:cs="Calibri"/>
          <w:sz w:val="28"/>
          <w:szCs w:val="28"/>
        </w:rPr>
        <w:t xml:space="preserve">Разработчик: </w:t>
      </w:r>
    </w:p>
    <w:p w:rsidR="00F11094" w:rsidRPr="00977DAE" w:rsidRDefault="007D46E0" w:rsidP="00F110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77DAE">
        <w:rPr>
          <w:rFonts w:ascii="Times New Roman" w:eastAsia="Times New Roman" w:hAnsi="Times New Roman" w:cs="Calibri"/>
          <w:sz w:val="28"/>
          <w:szCs w:val="28"/>
        </w:rPr>
        <w:t>Исламова А.И.–</w:t>
      </w:r>
      <w:r w:rsidR="00F11094" w:rsidRPr="00977DAE">
        <w:rPr>
          <w:rFonts w:ascii="Times New Roman" w:eastAsia="Times New Roman" w:hAnsi="Times New Roman" w:cs="Calibri"/>
          <w:sz w:val="28"/>
          <w:szCs w:val="28"/>
        </w:rPr>
        <w:t xml:space="preserve"> преподаватель ГАПОУ «Арский агропромышленный профессиональный колледж». </w:t>
      </w:r>
    </w:p>
    <w:p w:rsidR="007D46E0" w:rsidRPr="00977DAE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8"/>
          <w:szCs w:val="28"/>
        </w:rPr>
      </w:pPr>
      <w:proofErr w:type="gramStart"/>
      <w:r w:rsidRPr="00977DAE">
        <w:rPr>
          <w:rFonts w:ascii="Times New Roman" w:eastAsia="Calibri" w:hAnsi="Times New Roman" w:cs="Calibri"/>
          <w:sz w:val="28"/>
          <w:szCs w:val="28"/>
        </w:rPr>
        <w:t>Рекомендована</w:t>
      </w:r>
      <w:proofErr w:type="gramEnd"/>
      <w:r w:rsidRPr="00977DAE">
        <w:rPr>
          <w:rFonts w:ascii="Times New Roman" w:eastAsia="Times New Roman" w:hAnsi="Times New Roman" w:cs="Calibri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7D46E0" w:rsidRPr="00977DAE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977DAE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977DAE" w:rsidRDefault="007D46E0" w:rsidP="007D46E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977DAE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C2151" w:rsidRPr="00977DAE">
          <w:pgSz w:w="11900" w:h="16840"/>
          <w:pgMar w:top="1060" w:right="480" w:bottom="280" w:left="1400" w:header="720" w:footer="720" w:gutter="0"/>
          <w:cols w:space="720"/>
        </w:sectPr>
      </w:pPr>
    </w:p>
    <w:p w:rsidR="00E51C70" w:rsidRPr="00977DAE" w:rsidRDefault="00E51C70" w:rsidP="00E51C7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E51C70" w:rsidRPr="00977DAE" w:rsidRDefault="003776DD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 w:rsidR="00E51C70" w:rsidRPr="00977D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 w:rsidRPr="00977D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w:anchor="_Toc127738471" w:history="1">
        <w:r w:rsidR="00E51C70" w:rsidRPr="00977DAE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977DAE" w:rsidRDefault="003776DD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2" w:history="1">
        <w:r w:rsidR="00E51C70" w:rsidRPr="00977DAE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977DAE" w:rsidRDefault="003776DD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3" w:history="1">
        <w:r w:rsidR="00E51C70" w:rsidRPr="00977DAE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977DAE" w:rsidRDefault="003776DD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4" w:history="1">
        <w:r w:rsidR="00E51C70" w:rsidRPr="00977DAE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4.КОНТРОЛЬ И ОЦЕНКА РЕЗУЛЬТАТОВ ОСВОЕНИЯ ДИСЦИПЛИНЫ</w:t>
        </w:r>
        <w:r w:rsidR="00E51C70" w:rsidRPr="00977DAE">
          <w:rPr>
            <w:rFonts w:ascii="Times New Roman" w:eastAsia="Times New Roman" w:hAnsi="Times New Roman" w:cs="Times New Roman"/>
            <w:b/>
            <w:bCs/>
            <w:noProof/>
            <w:webHidden/>
            <w:sz w:val="24"/>
            <w:szCs w:val="24"/>
            <w:lang w:eastAsia="ru-RU"/>
          </w:rPr>
          <w:tab/>
        </w:r>
      </w:hyperlink>
    </w:p>
    <w:p w:rsidR="00CC2151" w:rsidRPr="00977DAE" w:rsidRDefault="003776DD" w:rsidP="00BC6A08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C2151" w:rsidRPr="00977DAE">
          <w:pgSz w:w="11900" w:h="16840"/>
          <w:pgMar w:top="1060" w:right="480" w:bottom="980" w:left="1400" w:header="0" w:footer="782" w:gutter="0"/>
          <w:cols w:space="720"/>
        </w:sectPr>
      </w:pPr>
      <w:r w:rsidRPr="00977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33101C" w:rsidRPr="00977DAE" w:rsidRDefault="0033101C" w:rsidP="0033101C">
      <w:pPr>
        <w:rPr>
          <w:rFonts w:ascii="Times New Roman" w:eastAsia="Arial" w:hAnsi="Times New Roman" w:cs="Times New Roman"/>
          <w:b/>
          <w:bCs/>
          <w:w w:val="75"/>
          <w:sz w:val="24"/>
          <w:szCs w:val="24"/>
          <w:lang w:eastAsia="ru-RU"/>
        </w:rPr>
      </w:pPr>
    </w:p>
    <w:p w:rsidR="0033101C" w:rsidRPr="00977DAE" w:rsidRDefault="0033101C" w:rsidP="0033101C">
      <w:pPr>
        <w:widowControl w:val="0"/>
        <w:numPr>
          <w:ilvl w:val="0"/>
          <w:numId w:val="6"/>
        </w:numPr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</w:pPr>
      <w:r w:rsidRPr="00977DA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t>ОБЩАЯ ХАРАКТЕРИСТИКА РАБОЧЕЙ ПРОГРАММЫ ОБЩЕОБРАЗОВАТЕЛЬНОЙ ДИСЦИПЛИНЫ ОУД.05 История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</w:t>
      </w: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Место дисциплины в структуре основной образовательной программы.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ОУД.05 История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</w:t>
      </w: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Цели и результаты освоения дисциплины: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1.2.1.</w:t>
      </w: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Цель общеобразовательной дисциплины.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33101C" w:rsidRPr="00977DAE" w:rsidRDefault="00E15CC4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1.3</w:t>
      </w:r>
      <w:r w:rsidR="0033101C"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Результаты освоения общеобразовательной дисциплины в соответствии с ФГОС СПО и на основе ФГОС СОО.</w:t>
      </w:r>
    </w:p>
    <w:p w:rsidR="0033101C" w:rsidRPr="00977DAE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B рамках программы дисциплины обучающимися осваиваются дисциплинарные результаты базового уровня в соответствии с требованиями ФГОС среднего общего образования.</w:t>
      </w:r>
    </w:p>
    <w:p w:rsidR="00CC2151" w:rsidRPr="00977DAE" w:rsidRDefault="0033101C" w:rsidP="00CF7751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 имеет при формировании и развитии ОК.</w:t>
      </w:r>
    </w:p>
    <w:p w:rsidR="00CC2151" w:rsidRPr="00977DAE" w:rsidRDefault="00CC2151" w:rsidP="00CC2151">
      <w:pPr>
        <w:pStyle w:val="a4"/>
        <w:shd w:val="clear" w:color="auto" w:fill="FFFFFF"/>
      </w:pPr>
      <w:r w:rsidRPr="00977DAE">
        <w:t>Освоение содержания учебной дисциплины «История» обеспечивает</w:t>
      </w:r>
    </w:p>
    <w:p w:rsidR="00671945" w:rsidRPr="00977DAE" w:rsidRDefault="00CC2151" w:rsidP="00671945">
      <w:pPr>
        <w:pStyle w:val="a4"/>
        <w:shd w:val="clear" w:color="auto" w:fill="FFFFFF"/>
      </w:pPr>
      <w:r w:rsidRPr="00977DAE">
        <w:t>достижение с</w:t>
      </w:r>
      <w:r w:rsidR="0095742A" w:rsidRPr="00977DAE">
        <w:t>тудентами следующих результатов</w:t>
      </w: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7DAE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977DAE">
        <w:rPr>
          <w:rFonts w:ascii="Times New Roman" w:hAnsi="Times New Roman" w:cs="Times New Roman"/>
          <w:b/>
          <w:sz w:val="24"/>
          <w:szCs w:val="24"/>
        </w:rPr>
        <w:t>:</w:t>
      </w:r>
    </w:p>
    <w:p w:rsidR="00B36E62" w:rsidRPr="00977DAE" w:rsidRDefault="00B36E62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4524B9" w:rsidRPr="00977DAE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36E62" w:rsidRPr="00977DAE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977DAE">
        <w:rPr>
          <w:sz w:val="24"/>
          <w:szCs w:val="24"/>
        </w:rPr>
        <w:t>давать оценку новым ситуациям, оценивать приобретенный опыт;</w:t>
      </w:r>
    </w:p>
    <w:p w:rsidR="00CC2151" w:rsidRPr="00977DAE" w:rsidRDefault="00CC2151" w:rsidP="00CC2151">
      <w:pPr>
        <w:pStyle w:val="a4"/>
        <w:shd w:val="clear" w:color="auto" w:fill="FFFFFF"/>
      </w:pPr>
      <w:r w:rsidRPr="00977DAE">
        <w:rPr>
          <w:b/>
          <w:bCs/>
        </w:rPr>
        <w:t>предметных: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значимости России в мировых политических и социально-экономических 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- начале XXI века;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417B61" w:rsidRPr="00977DAE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46016" w:rsidRPr="00977DAE" w:rsidRDefault="00417B61" w:rsidP="00D46016">
      <w:pPr>
        <w:pStyle w:val="a4"/>
        <w:shd w:val="clear" w:color="auto" w:fill="FFFFFF"/>
        <w:rPr>
          <w:rFonts w:eastAsia="Calibri"/>
        </w:rPr>
      </w:pPr>
      <w:r w:rsidRPr="00977DAE">
        <w:rPr>
          <w:rFonts w:eastAsia="Calibri"/>
        </w:rPr>
        <w:t>11)</w:t>
      </w:r>
      <w:r w:rsidRPr="00977DAE">
        <w:rPr>
          <w:rFonts w:eastAsia="Calibri"/>
        </w:rPr>
        <w:tab/>
        <w:t>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культуры, ценностных ориентиров</w:t>
      </w:r>
    </w:p>
    <w:p w:rsidR="00CC2151" w:rsidRPr="00977DAE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7DAE">
        <w:rPr>
          <w:rFonts w:ascii="Times New Roman" w:eastAsia="Calibri" w:hAnsi="Times New Roman" w:cs="Times New Roman"/>
          <w:b/>
          <w:sz w:val="24"/>
          <w:szCs w:val="24"/>
        </w:rPr>
        <w:t>При реализации программы учебного  предмета  формируются элементы следующих общих компетенций: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2. </w:t>
      </w:r>
      <w:r w:rsidR="00840605"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анализировать вопросы ценностно –мотивационной сферы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3. </w:t>
      </w:r>
      <w:r w:rsidR="00840605" w:rsidRPr="00977DAE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4. </w:t>
      </w:r>
      <w:r w:rsidR="00840605" w:rsidRPr="00977DAE">
        <w:rPr>
          <w:rFonts w:ascii="Times New Roman" w:hAnsi="Times New Roman" w:cs="Times New Roman"/>
          <w:sz w:val="24"/>
          <w:szCs w:val="24"/>
        </w:rPr>
        <w:t>Принимать решения в стандартных и нестандартных ситуациях, в том числе ситуациях риска, и нести за них ответственность.</w:t>
      </w:r>
    </w:p>
    <w:p w:rsidR="00840605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5. </w:t>
      </w:r>
      <w:r w:rsidR="00840605" w:rsidRPr="00977DAE">
        <w:rPr>
          <w:rFonts w:ascii="Times New Roman" w:hAnsi="Times New Roman" w:cs="Times New Roman"/>
          <w:sz w:val="24"/>
          <w:szCs w:val="24"/>
        </w:rPr>
        <w:t xml:space="preserve">Проявлять психологическую устойчивость в сложных и экстремальных ситуациях, предупреждать и разрешать </w:t>
      </w:r>
      <w:proofErr w:type="spellStart"/>
      <w:r w:rsidR="00840605" w:rsidRPr="00977DAE">
        <w:rPr>
          <w:rFonts w:ascii="Times New Roman" w:hAnsi="Times New Roman" w:cs="Times New Roman"/>
          <w:sz w:val="24"/>
          <w:szCs w:val="24"/>
        </w:rPr>
        <w:t>конфлик</w:t>
      </w:r>
      <w:proofErr w:type="spellEnd"/>
      <w:r w:rsidR="00840605" w:rsidRPr="00977DAE">
        <w:rPr>
          <w:rFonts w:ascii="Times New Roman" w:hAnsi="Times New Roman" w:cs="Times New Roman"/>
          <w:sz w:val="24"/>
          <w:szCs w:val="24"/>
        </w:rPr>
        <w:t xml:space="preserve"> ты в процессе профессиональной деятельности.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6. </w:t>
      </w:r>
      <w:r w:rsidR="00840605" w:rsidRPr="00977DAE">
        <w:rPr>
          <w:rFonts w:ascii="Times New Roman" w:hAnsi="Times New Roman" w:cs="Times New Roman"/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C2151" w:rsidRPr="00977DAE" w:rsidRDefault="00CC2151" w:rsidP="00CC2151">
      <w:pPr>
        <w:shd w:val="clear" w:color="auto" w:fill="F5F5F5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</w:t>
      </w:r>
      <w:r w:rsidR="00840605" w:rsidRPr="00977DAE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в профессиональной деятельности.</w:t>
      </w:r>
    </w:p>
    <w:p w:rsidR="00F6072F" w:rsidRPr="00977DAE" w:rsidRDefault="00F6072F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D2" w:rsidRPr="00977DAE" w:rsidRDefault="00FD77D2" w:rsidP="00FD77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Pr="00977DAE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CC2151" w:rsidRPr="00977DAE" w:rsidRDefault="00CC2151" w:rsidP="00E15CC4">
      <w:pPr>
        <w:widowControl w:val="0"/>
        <w:autoSpaceDE w:val="0"/>
        <w:autoSpaceDN w:val="0"/>
        <w:spacing w:before="2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977DAE" w:rsidRDefault="00E15CC4" w:rsidP="004E3DC9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360" w:lineRule="auto"/>
        <w:ind w:right="3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7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1.4 </w:t>
      </w:r>
      <w:r w:rsidR="00CC2151" w:rsidRPr="00977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Рекомендуемое количество часов на освоение </w:t>
      </w:r>
      <w:r w:rsidR="00CC2151" w:rsidRPr="00977DAE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программы </w:t>
      </w:r>
      <w:r w:rsidR="004E3DC9" w:rsidRPr="00977DAE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4E3DC9" w:rsidRPr="00977DAE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нагрузки  110 часов, в том числе:</w:t>
      </w:r>
    </w:p>
    <w:p w:rsidR="004E3DC9" w:rsidRPr="00977DAE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учебной нагрузки  110 часов; </w:t>
      </w:r>
    </w:p>
    <w:p w:rsidR="004E3DC9" w:rsidRPr="00977DAE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теоретического обучения 88 часов; </w:t>
      </w:r>
    </w:p>
    <w:p w:rsidR="004E3DC9" w:rsidRPr="00977DAE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практических работ 12 часов; </w:t>
      </w:r>
    </w:p>
    <w:p w:rsidR="004E3DC9" w:rsidRPr="00977DAE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4 часа</w:t>
      </w:r>
    </w:p>
    <w:p w:rsidR="00BC6A08" w:rsidRPr="00977DAE" w:rsidRDefault="004E3DC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 – 6 часов</w:t>
      </w:r>
    </w:p>
    <w:p w:rsidR="003D28B9" w:rsidRPr="00977DAE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977DAE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977DAE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2151" w:rsidRPr="00977DAE" w:rsidRDefault="00BC6A08" w:rsidP="00D85B5F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977DAE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151" w:rsidRPr="00977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CC2151" w:rsidRPr="00977DAE" w:rsidRDefault="00CC2151" w:rsidP="00CC2151">
      <w:pPr>
        <w:spacing w:after="120" w:line="259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</w:t>
      </w: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Объем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8"/>
      </w:tblGrid>
      <w:tr w:rsidR="00977DAE" w:rsidRPr="00977DAE" w:rsidTr="0095742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977DAE" w:rsidRPr="00977DAE" w:rsidTr="0095742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образовательной нагрузки  </w:t>
            </w:r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(всего)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977DAE" w:rsidRPr="00977DAE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учебной нагрузки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977DAE" w:rsidRPr="00977DAE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7DAE" w:rsidRPr="00977DAE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88</w:t>
            </w:r>
          </w:p>
        </w:tc>
      </w:tr>
      <w:tr w:rsidR="00977DAE" w:rsidRPr="00977DAE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Лаб. и практических занятий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977DAE" w:rsidRPr="00977DAE" w:rsidTr="0095742A">
        <w:trPr>
          <w:trHeight w:val="30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Консультации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77DAE" w:rsidRPr="00977DAE" w:rsidTr="0095742A">
        <w:trPr>
          <w:trHeight w:val="3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Промежуточная аттестация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216AE" w:rsidRPr="00977DAE" w:rsidTr="0095742A"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216AE" w:rsidRPr="00977DAE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977D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в форме   экзамена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16AE" w:rsidRPr="00977DAE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C2151" w:rsidRPr="00977DAE" w:rsidRDefault="00CC2151" w:rsidP="00CC2151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977DAE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977DAE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977DAE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977DAE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977DAE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977DAE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B" w:rsidRPr="00977DAE" w:rsidRDefault="00F0377B">
      <w:pPr>
        <w:rPr>
          <w:rFonts w:ascii="Times New Roman" w:hAnsi="Times New Roman" w:cs="Times New Roman"/>
          <w:sz w:val="24"/>
          <w:szCs w:val="24"/>
        </w:rPr>
        <w:sectPr w:rsidR="00F0377B" w:rsidRPr="00977DAE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0755D" w:rsidRPr="00977DAE" w:rsidRDefault="0030755D">
      <w:pPr>
        <w:rPr>
          <w:rFonts w:ascii="Times New Roman" w:hAnsi="Times New Roman" w:cs="Times New Roman"/>
          <w:sz w:val="24"/>
          <w:szCs w:val="24"/>
        </w:rPr>
      </w:pPr>
    </w:p>
    <w:p w:rsidR="00C54DA3" w:rsidRPr="00977DAE" w:rsidRDefault="00FE01F7">
      <w:pPr>
        <w:rPr>
          <w:rFonts w:ascii="Times New Roman" w:hAnsi="Times New Roman" w:cs="Times New Roman"/>
          <w:sz w:val="24"/>
          <w:szCs w:val="24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Тематический план и содержание дисциплины</w:t>
      </w:r>
    </w:p>
    <w:p w:rsidR="00C54DA3" w:rsidRPr="00977DAE" w:rsidRDefault="00C54DA3" w:rsidP="00F0377B">
      <w:pPr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34"/>
        <w:tblW w:w="16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12156"/>
        <w:gridCol w:w="850"/>
        <w:gridCol w:w="1701"/>
      </w:tblGrid>
      <w:tr w:rsidR="00977DAE" w:rsidRPr="00977DAE" w:rsidTr="00F0377B">
        <w:trPr>
          <w:trHeight w:val="813"/>
        </w:trPr>
        <w:tc>
          <w:tcPr>
            <w:tcW w:w="152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прикладной модуль</w:t>
            </w:r>
          </w:p>
        </w:tc>
        <w:tc>
          <w:tcPr>
            <w:tcW w:w="850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01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общие и профессиональные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977DAE" w:rsidRPr="00977DAE" w:rsidTr="00F0377B">
        <w:trPr>
          <w:trHeight w:val="270"/>
        </w:trPr>
        <w:tc>
          <w:tcPr>
            <w:tcW w:w="152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77DAE" w:rsidRPr="00977DAE" w:rsidTr="00F0377B">
        <w:trPr>
          <w:trHeight w:val="544"/>
        </w:trPr>
        <w:tc>
          <w:tcPr>
            <w:tcW w:w="13682" w:type="dxa"/>
            <w:gridSpan w:val="2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Россия и мир в годы первой мировой войны</w:t>
            </w: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2"/>
        </w:trPr>
        <w:tc>
          <w:tcPr>
            <w:tcW w:w="1526" w:type="dxa"/>
            <w:vMerge/>
            <w:tcBorders>
              <w:top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Новейшая история как этап развития человечества. Мир в начале ХХ в. новейшая история: понятие, хронологические рамки, периодизация. Усиление борьбы ведущих держав за передел мира. Тройственный союз и Антанта.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и начало первой мировой войны.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Сараевское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убийство. Вступление в войну стран Европы и России. Соотношение сил и планы сторон.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действия на западном и восточном фронтах. Бои на западном фронте. 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юго- западном фронте. Восточный фронт в условиях революционных событий 1917 года. Выход России из войны. Вступление в войну США.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Распутинщина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кризис власти. Речь н. Милюкова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первой мировой войны. Политические, экономические, социальные и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последствия первой мировой войны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этапы и хронология революционных событий 1917 г.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революционные преобразования большевиков</w:t>
            </w: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top w:val="nil"/>
              <w:bottom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Петроградский совет рабочих и солдатских депутатов, и его декреты. Формирование временного правительства. Отречение Николая II.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кризисных явлений в стране весной – летом 1917 г.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Декрет о мире. Брест-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Литовский мир.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44"/>
        </w:trPr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bottom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революции. Работа с историческими источниками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4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Гражданская война и ее последствия. Культура советской России в период гражданской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Антибольшевистские силы: состав, идеология, цели.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действия на восточном фронте. Поражение армий А.В. Колчака. Действия Н.Н. Юденича на северо-западе РСФСР. Формирование добровольческой армии.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«Воо</w:t>
            </w:r>
            <w:r w:rsidR="00F25082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руженные силы юга России» А.И. Д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еникина. Поражение армии П.Н. Врангеля в Крыму.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Советско-польская война 1919 – 1920 г. Причины победы большевиков в гражданской войне. Итоги и последствия гражданской войны в России.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 денежных отношений, уравнительная оплата труда, введение карточной системы. План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Гоэлро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Эмиграция и формирование русского зарубежья.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71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Общественно-политическая и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жизнь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РСФСР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годы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гражданской войны. Работа с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18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622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*«жизнь в катастрофе»: культура повседневности и стратегии выживания в годы великих потрясений (технологическая карта 1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04, ОК 06</w:t>
            </w:r>
          </w:p>
          <w:p w:rsidR="000A0DEE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977DAE" w:rsidRPr="00977DAE" w:rsidTr="00F0377B">
        <w:trPr>
          <w:trHeight w:val="413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Тамбовщина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Поволжье). Кронштадтское восстание.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20-е гг. Активизация борьбы в партийно- 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38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Советский союз в конце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1920-х–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Соревнование. Итоги индустриализации.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Массовые политические репрессии и их последствия. Конституция СССР 1936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8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цена советской модернизации. Организация дискуссии по методу «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ЛР4,ЛР5</w:t>
            </w: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Социокультурное развитие СССР в период нэпа. Деятельность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2.4. Внешняя политика СССР в 1920–1930-е годы. СССР накануне великой Отечественной войны. 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1920-е гг.  улучшение отношений с западными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Державами. Генуэзская конференция.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Раппальский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коминтерн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ставка большевиков на развитие «мировой революции».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Халхин-гол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влияния СССР и германии. Советско-германский договор «о дружбе и границах». Результативность внешней политики СССР накануне войны.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Буковины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западной Украины и западной Белоруссии.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3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ее результативность. Работа с историческими источниками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4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Революционные события 1918 – начала 1920-х гг. Версальско- вашингтонская система. Мир в 1920-е – 1930-е</w:t>
            </w:r>
          </w:p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 Нарастание агрессии в мире в 1930-х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 волна после первой мировой войны. Послевоенное устройство мира.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Веймарская республика.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Парижская мирная конференция. Лига наций. Версальско-вашингтонская система и ее внутренние противоречия.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Европы и северной Америки в 1920-х гг. Возникновение фашизма в Италии и германии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экономический кризис 1929–1933 гг. И его последствия. Причины и социально-политические последствия «великой депрессии».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нацистов к власти в германии. Формирование тоталитарного режима.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германии к войне.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Франкистский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«Умиротворения» агрессора. Англо-франко-советские переговоры в Москве. Советско- германский договор о ненападении.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77DAE" w:rsidRPr="00977DAE" w:rsidTr="00F0377B">
        <w:trPr>
          <w:trHeight w:val="69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 плану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гоэлро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»: </w:t>
            </w:r>
            <w:r w:rsidR="005611A8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</w:t>
            </w:r>
            <w:r w:rsidR="007331C6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советской строительной сферы.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</w:t>
            </w:r>
            <w:r w:rsidR="005611A8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строительной отрасли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04</w:t>
            </w:r>
          </w:p>
          <w:p w:rsidR="000A0DEE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53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9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Блокады: военный и трудовой подвиг горожан. «Дорога жизни».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антигитлеровской коалиции. Ленд-лиз и его значение.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Нацистский оккупационный режим. Движение партизан и подпольщиков.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</w:t>
            </w:r>
            <w:proofErr w:type="gram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германию. Разграбление и уничтожение культурных ценностей.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массового сопротивления врагу. Развертывание партизанского движения.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Подпольщики и их борьба с врагом.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8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71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Причины и начальный период великой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войны. Работа с исторической картой и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6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Коренной перелом в ходе войны (осень 1942 – 1943 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Прорыв блокады Ленинграда. Значение героического сопротивления Ленинграда.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повседневного быта горожан после прорыва блокады.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дуге. Соотношение сил. Провал немецкого наступления. Итоги и значение курской битвы. Завершение коренного перелома в войне.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Битва за Днепр. Освобождение левобережной Украины и форсирование Днепра. Итоги   наступления   красной   армии   летом–осенью   1943   г.   За линией фронта. Развертывание массового партизанского движения.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6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Человек и культура в годы великой отечественной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страна: единство фронта и тыла. «Всё для фронта, всё для победы!». Культурное пространство в годы войны. Советский патриотизм. Советские писатели,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Композиторы, художники, ученые в условиях войны. Помощь мастеров культуры фронту. Государство и церковь в годы войны. Патриотическое служение представителей религиозных конфессий.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Победа СССР в великой отечественной войне.</w:t>
            </w:r>
          </w:p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второй мировой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</w:t>
            </w:r>
            <w:proofErr w:type="gram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берлин</w:t>
            </w:r>
            <w:proofErr w:type="gram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окончание войны в Европе. Безоговорочная капитуляция германии.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великой отечественной войны 1941 – 1945 гг. Источники, цена и историческое значение победы. Решающий вклад ССР в разгром нацистской германии.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великой отечественной войны.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Квантунской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армии. Капитуляция Японии.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итоги великой отечественной и второй мировой войны. Решающий вклад СССР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победу антигитлеровской коалиции. Людские и материальные потери. Изменения на политической карте Европы. Уроки войны. Создание ООН.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77DAE" w:rsidRPr="00977DAE" w:rsidTr="00F0377B">
        <w:trPr>
          <w:trHeight w:val="27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5611A8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  <w:r w:rsidR="00FE01F7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годы великой отечественной войны. Подвиг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строителей </w:t>
            </w:r>
            <w:r w:rsidR="00FE01F7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фронте и в тылу (технологическая карта 3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 ОК 05</w:t>
            </w:r>
          </w:p>
          <w:p w:rsidR="000A0DEE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4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4. СССР в 1945–1991 годы. Послевоенный мир.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первые послевоенные годы. Влияние последствий войны на советскую систему и общество. IV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 командной системы. Идеологические кампании и послевоенные репрессии.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СССР с Югославией. Создание организации варшавского договора (ОВД).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Смерть Сталина и борьба за власть в советском руководстве. XX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СССР в середине 50-х – первой половине 60-х гг. Переход от отраслевой системы управления к совнархозам. Освоение целинных земель.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преобразования. Повышение пенсий, попытки решения жилищного вопроса. Дефицит товаров народного потребления.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Изменение общественной атмосферы.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фестиваль молодежи и студентов 1957 г.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2социалистическая система.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2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6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Научно-техническая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Революция в СССР. Дискуссия по методу «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7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211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Косыгинские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реформы» 1965 года в промышленности и сельском хозяйстве.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середине 60-х – начале 80-х гг. Конституция СССР 1977 г. Движение диссидентов. А.Д. Сахаров.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Повседневность в городе и в деревне.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и искусство: поиски новых путей.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Кризисные явления в СССР в 70-е – начале 80-х гг. Нарастание застойных тенденций в экономике и кризис идеологии. Научно-технический прогресс в СССР.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 Политика «перестройки». Распад СССР (1985–1991 гг.)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XXVII съезде КПСС. Реформы в экономике, в политической и государственной сферах. Становление рыночных отношений и противоречия этого процесса.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1985–1991 гг. «новое мышление».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Распад СССР. Усиление центробежных тенденций и угрозы распада СССР. Декларация о государственном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суверенитете РСФСР. Парад суверенитетов. Референдум о сохранении СССР и введении поста президента РСФСР.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55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Внешняя политика СССР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1985–1991 гг. Дебаты «за» и 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4.5.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Международные отношения в годы холодной войны (вторая половина половине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«холодной войны». План Маршалла. Доктрина Трумэна. Создание военно- политических блоков. НАТО и ОВД. Гонка вооружений. Берлинский кризис. Карибский кризис. Договор о запрещении ядерных испытаний в трех средах.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«Разрядка» международной напряженности: предпосылки и направления «разрядки».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Хельсинкский акт совещания по безопасности и сотрудничеству в Европе.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холодной войны.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и политическое развитие стран запада во второй половине ХХ в. Мир в первые послевоенные годы.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Превращение США в лидера «западного мира». Германское «экономическое чудо». Неоконсерватизм. Р. Рейган. М. Тэтчер. Начало европейской интеграции (ЕЭС). Научно- техническая революция.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1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77DAE" w:rsidRPr="00977DAE" w:rsidTr="00F0377B">
        <w:trPr>
          <w:trHeight w:val="63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Успехи и проблемы атомной энергетики в СССР. Советские атомщики на службе родине (технологическая карта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 02, ОК </w:t>
            </w:r>
            <w:r w:rsidR="00FE01F7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  <w:p w:rsidR="00B75788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977DAE" w:rsidRPr="00977DAE" w:rsidTr="00F0377B">
        <w:trPr>
          <w:trHeight w:val="80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 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3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 Становление новой России (1992–1999 гг.).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04, 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83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Ваучерная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приватизация госимущества.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Межнациональные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межконфессиональные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отношения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1990-е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гг.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Политический кризис 1994–1996 гг. В чеченской республике.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курса реформ и попытки стабилизации экономики.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Вдефолт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1998 г. И его Последствия.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россиян в условиях реформ. Перемены в повседневной жизни.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76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музейно- Педагогических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 Россия в XXI веке: вызовы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политической системы России в начале XXI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в начале XXI в. Основные принципы и направления государственной социальной политики (здравоохранение, социальное обеспечение, образование). XXII олимпийские зимние игры 2014 г. </w:t>
            </w:r>
            <w:proofErr w:type="gram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коронавирусных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ограничений.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науки и образования в современной России. Реформы в области образования. Процессы глобализации и массовая культура.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РФ в конце XX – начале XXI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луганской народной республике (ЛНР). Введение США и их союзниками политических и экономических санкций против России.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России в конце XX – начале XXI в. Образование и наука. Достижения российских учёных.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6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3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политической системы России в начале XXI в. Мир и процессы глобализации в Новых условиях.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5.3. Современный мир. Глобальные проблемы человечества.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  <w:p w:rsidR="00FE01F7" w:rsidRPr="00977DAE" w:rsidRDefault="00FE01F7" w:rsidP="006D60DA">
            <w:pPr>
              <w:suppressAutoHyphens/>
              <w:spacing w:after="0" w:line="240" w:lineRule="auto"/>
              <w:ind w:left="-70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коронавируса</w:t>
            </w:r>
            <w:proofErr w:type="spellEnd"/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DAE" w:rsidRPr="00977DAE" w:rsidTr="00F0377B">
        <w:trPr>
          <w:trHeight w:val="229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77DAE" w:rsidRPr="00977DAE" w:rsidTr="00F0377B">
        <w:trPr>
          <w:trHeight w:val="307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сотрудничество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противостояние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спорте.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Достижения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российских спортсменов (технологическая карта 5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06</w:t>
            </w:r>
          </w:p>
          <w:p w:rsidR="00B75788" w:rsidRPr="00977DAE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977DAE" w:rsidRPr="00977DAE" w:rsidTr="00F0377B">
        <w:trPr>
          <w:trHeight w:val="95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9558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</w:t>
            </w:r>
            <w:r w:rsidR="009558A3"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977DAE" w:rsidRDefault="001F1BD0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977DAE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977DAE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377B" w:rsidRPr="00977DAE" w:rsidRDefault="00F0377B" w:rsidP="00FE01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377B" w:rsidRPr="00977DAE" w:rsidSect="00F0377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BC6A08" w:rsidRPr="00977DAE" w:rsidRDefault="00BC6A08" w:rsidP="00276C02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269F" w:rsidRPr="00977DAE" w:rsidRDefault="001C269F" w:rsidP="001C269F">
      <w:pPr>
        <w:keepNext/>
        <w:keepLines/>
        <w:spacing w:before="240" w:line="259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3.УСЛОВИЯ</w:t>
      </w:r>
      <w:r w:rsidRPr="00977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РЕАЛИЗАЦИИ ПРОГРАММЫ ОБЩЕОБРАЗОВАТЕЛЬНОЙ ДИСЦИПЛИНЫ</w:t>
      </w:r>
    </w:p>
    <w:p w:rsidR="001C269F" w:rsidRPr="00977DAE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минимальному материально-техническому обеспечению</w:t>
      </w:r>
    </w:p>
    <w:p w:rsidR="001C269F" w:rsidRPr="00977DAE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 наглядные пособия (комплекты учебных таблиц, исторических карт, плакатов, портретов выдающихся исторических личностей, атласов); информационно-коммуникационные средства; экранно- 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 (учебники, уч</w:t>
      </w:r>
      <w:r w:rsidR="00BC6A08"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ебно-методические комплекты (УМК) (в т.ч. 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мультимедийные)). </w:t>
      </w:r>
    </w:p>
    <w:p w:rsidR="001C269F" w:rsidRPr="00977DAE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кабинета дополнен энциклопедиями, справочниками, научной, научно-популярной и другой литературой по вопросам исторического образования.</w:t>
      </w:r>
    </w:p>
    <w:p w:rsidR="00C54DA3" w:rsidRPr="00977DAE" w:rsidRDefault="001C269F">
      <w:pPr>
        <w:rPr>
          <w:rFonts w:ascii="Times New Roman" w:hAnsi="Times New Roman" w:cs="Times New Roman"/>
          <w:sz w:val="24"/>
          <w:szCs w:val="24"/>
        </w:rPr>
      </w:pP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r w:rsidRPr="00977D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обучения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литература: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76E96"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 В.В.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История. История учебник для </w:t>
      </w:r>
      <w:r w:rsidR="00F76E96"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студ. СПО в 2 ч.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Никонов В.А. История. История России. 1914 г. — начало XXI в.: учебник 52 для 10 класса общеобразовательных организаций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1. 1914-1945 / В.А. Никонов, С.В. Девятов. –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312 с. – ISBN 978–5–533–00949–2. –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Никонов В.А. История. История России. 1914 г. — начало XXI в.: учебник для 10 класса общеобразовательных организаций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2. 1945—2016 / В.А. Никонов, С.В. Девятов. –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240 с. – ISBN 978–5–533–00950–8. –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Сахаров А.Н. История. С древнейших времён до конца XIX века: учебник для 10—11 классов общеобразовательных организаций. в 2 ч. Ч. 1 / А.Н. Сахаров, Н.В.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Ю.А. Петров. – Москва: Русское слово, 2020. – 448 с. – ISBN 978–5–533–00752–8. –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Сахаров А.Н. История. С древнейших времён до конца XIX века: учебник для 10—11 классов общеобразовательных организаций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 / А.Н. Сахаров, Н.В.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, Ю.А. Петров. –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448 с. – ISBN 978–5–533–00753–5. –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России: учебник и практикум для среднего профессионального образования / К. А. Соловьев [и др.]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К. А. Соловьева. -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- 252 с. - (Профессиональное образование). - ISBN 978-5-534-01272-9. - Текст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История России. ХХ - начало XXI века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Л. И.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Семенникова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Л. И. Семенниковой. - 7-е изд.,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Москва : Издательство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- 328 с. - (Профессиональное образование). — ISBN 978-5-534-09384-1. - Текст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Всеобщая история в 2 ч. Часть 1. История Древнего мира и Средних веков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под редакцией Г. Н.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- 129 с. - (Профессиональное образование). - ISBN 978-5-534-11918-3. - Текст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Всеобщая история в 2 ч. Часть 2. История Нового и Новейшего времени: учебник для среднего профессионального образования / под редакцией Г. Н.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- 296 с. - (Профессиональное образование). - ISBN 978-5-534-11919-0. - Текст</w:t>
      </w:r>
      <w:proofErr w:type="gram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Интернет-ресурсы: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www.gumer.info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(Библиотека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www.hist.msu.ru/ER/Etext/PICT/feudal.htm (Библиотека исторического факультета МГУ). 53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www.plekhanovfound.ru/library (Библиотека социал-демократа).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www.bibliotekar.ru (Библиотекарь. 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электронная библиотека художественной литературы по русской и мировой истории, искусству, культуре, прикладным наукам).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https://ru.wikipedia.org (Википедия: свободная энциклопедия).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https://ru.wikisource.org (</w:t>
      </w:r>
      <w:proofErr w:type="spellStart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Викитека</w:t>
      </w:r>
      <w:proofErr w:type="spellEnd"/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свободная библиотека).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www.wco.ru/icons (Виртуальный каталог икон).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www.militera.lib.ru (Военная литература: собрание текстов).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www.world-war2.chat.ru (Вторая Мировая война в русском Интернете).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www.old-rus-maps.ru (Европейские гравированные географические чертежи и карты России, изданные в XVI—XVIII столетиях).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www.biograf-book.narod.ru (Избранные биографии: биографическая литература СССР).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www.magister.msk.ru/library/library.htm (Интернет-издательство «Библиотека»: электронные издания произведений и биографических и критических материалов).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www.intellect-video.com/russian-history (История России и СССР: онлайн-видео). </w:t>
      </w:r>
    </w:p>
    <w:p w:rsidR="001C269F" w:rsidRPr="00977DAE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www.historicus.ru (Историк: общественно-политический журнал). </w:t>
      </w:r>
    </w:p>
    <w:p w:rsidR="001C269F" w:rsidRPr="00977DAE" w:rsidRDefault="001C269F" w:rsidP="001C269F">
      <w:pPr>
        <w:spacing w:after="16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7DA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54DA3" w:rsidRPr="00977DAE" w:rsidRDefault="00C54DA3">
      <w:pPr>
        <w:rPr>
          <w:rFonts w:ascii="Times New Roman" w:hAnsi="Times New Roman" w:cs="Times New Roman"/>
          <w:sz w:val="24"/>
          <w:szCs w:val="24"/>
        </w:rPr>
      </w:pPr>
    </w:p>
    <w:p w:rsidR="00C54DA3" w:rsidRPr="00977DAE" w:rsidRDefault="00C54DA3">
      <w:pPr>
        <w:rPr>
          <w:rFonts w:ascii="Times New Roman" w:hAnsi="Times New Roman" w:cs="Times New Roman"/>
          <w:sz w:val="24"/>
          <w:szCs w:val="24"/>
        </w:rPr>
      </w:pPr>
    </w:p>
    <w:p w:rsidR="00902761" w:rsidRPr="00977DAE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sectPr w:rsidR="00902761" w:rsidRPr="00977DAE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977DAE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Контроль и оценка результатов освоения УЧЕБНОЙ Дисциплины</w:t>
      </w:r>
    </w:p>
    <w:p w:rsidR="00902761" w:rsidRPr="00977DAE" w:rsidRDefault="00902761" w:rsidP="0090276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0"/>
        <w:gridCol w:w="6003"/>
        <w:gridCol w:w="4613"/>
      </w:tblGrid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977DAE" w:rsidRDefault="000A0DEE" w:rsidP="00D460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</w:t>
            </w:r>
            <w:proofErr w:type="gramStart"/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личностные, </w:t>
            </w:r>
            <w:proofErr w:type="spellStart"/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77D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 предметные результаты)</w:t>
            </w:r>
          </w:p>
          <w:p w:rsidR="000A0DEE" w:rsidRPr="00977DAE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977DAE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77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ОК 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977DAE" w:rsidRDefault="000A0DEE" w:rsidP="00D46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 xml:space="preserve"> - </w:t>
            </w:r>
            <w:proofErr w:type="spellStart"/>
            <w:r w:rsidRPr="00977DAE">
              <w:t>сформированность</w:t>
            </w:r>
            <w:proofErr w:type="spellEnd"/>
            <w:r w:rsidRPr="00977DAE"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</w:t>
            </w:r>
            <w:proofErr w:type="gramStart"/>
            <w:r w:rsidRPr="00977DAE">
              <w:t>м(</w:t>
            </w:r>
            <w:proofErr w:type="gramEnd"/>
            <w:r w:rsidRPr="00977DAE">
              <w:t>герб, флаг, гимн);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Дискуссии на практических занятиях, рефераты, доклады, презентации.</w:t>
            </w: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 xml:space="preserve"> -становление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5.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Устный и письменный опрос, доклады и сообщения</w:t>
            </w:r>
          </w:p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lastRenderedPageBreak/>
              <w:t>готовности к служению Отечеству, его защите;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977DAE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 Дискуссии на практических занятиях, рефераты, доклады, презентации, самостоятельная работа обучающихся.</w:t>
            </w: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>готовность и способность к самостоятельной, творческой и ответственной деятельности;</w:t>
            </w:r>
          </w:p>
          <w:p w:rsidR="000A0DEE" w:rsidRPr="00977DAE" w:rsidRDefault="000A0DEE" w:rsidP="00D46016">
            <w:pPr>
              <w:pStyle w:val="a4"/>
              <w:shd w:val="clear" w:color="auto" w:fill="FFFFFF"/>
              <w:ind w:left="360"/>
            </w:pP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</w:t>
            </w:r>
            <w:r w:rsidRPr="00977DAE">
              <w:lastRenderedPageBreak/>
              <w:t>достижения;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0A0DEE" w:rsidRPr="00977DAE" w:rsidRDefault="000A0DEE" w:rsidP="00D46016">
            <w:pPr>
              <w:pStyle w:val="a4"/>
              <w:shd w:val="clear" w:color="auto" w:fill="FFFFFF"/>
              <w:ind w:left="360"/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977DAE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и письменный опрос, доклады и сообщения</w:t>
            </w:r>
          </w:p>
          <w:p w:rsidR="000A0DEE" w:rsidRPr="00977DAE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7DA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      </w:r>
            <w:r w:rsidRPr="00977DAE">
              <w:lastRenderedPageBreak/>
              <w:t>гигиены, ресурсосбережения, правовых и этических норм, норм информационной безопасности;</w:t>
            </w:r>
          </w:p>
          <w:p w:rsidR="000A0DEE" w:rsidRPr="00977DAE" w:rsidRDefault="000A0DEE" w:rsidP="00D46016">
            <w:pPr>
              <w:pStyle w:val="a4"/>
              <w:shd w:val="clear" w:color="auto" w:fill="FFFFFF"/>
              <w:rPr>
                <w:b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4.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977DAE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7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977DAE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977DAE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pStyle w:val="a4"/>
              <w:shd w:val="clear" w:color="auto" w:fill="FFFFFF"/>
            </w:pPr>
            <w:r w:rsidRPr="00977DAE">
              <w:lastRenderedPageBreak/>
              <w:t>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0A0DEE" w:rsidRPr="00977DAE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977DAE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977DAE" w:rsidRDefault="000A0DEE" w:rsidP="007444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7D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  <w:r w:rsidRPr="00977DAE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0A0DEE" w:rsidRPr="00977DA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977DAE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977DAE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DAE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977DAE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902761" w:rsidRPr="00977DAE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2D70"/>
    <w:multiLevelType w:val="hybridMultilevel"/>
    <w:tmpl w:val="DCE00DC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5F2B53"/>
    <w:multiLevelType w:val="hybridMultilevel"/>
    <w:tmpl w:val="B06CC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4D0C"/>
    <w:multiLevelType w:val="hybridMultilevel"/>
    <w:tmpl w:val="306C23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37306"/>
    <w:multiLevelType w:val="hybridMultilevel"/>
    <w:tmpl w:val="1782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549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291E4B"/>
    <w:multiLevelType w:val="hybridMultilevel"/>
    <w:tmpl w:val="B66CF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9">
    <w:nsid w:val="4281139B"/>
    <w:multiLevelType w:val="hybridMultilevel"/>
    <w:tmpl w:val="B2E6B8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3">
    <w:nsid w:val="6C512A68"/>
    <w:multiLevelType w:val="hybridMultilevel"/>
    <w:tmpl w:val="19682C92"/>
    <w:lvl w:ilvl="0" w:tplc="041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6E020F"/>
    <w:multiLevelType w:val="hybridMultilevel"/>
    <w:tmpl w:val="4A70060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  <w:num w:numId="14">
    <w:abstractNumId w:val="13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AD6"/>
    <w:rsid w:val="000016E1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63090"/>
    <w:rsid w:val="000775B2"/>
    <w:rsid w:val="000A0DEE"/>
    <w:rsid w:val="000A34CF"/>
    <w:rsid w:val="000B3FF7"/>
    <w:rsid w:val="000B441C"/>
    <w:rsid w:val="000B5C4B"/>
    <w:rsid w:val="000D09A8"/>
    <w:rsid w:val="000D3CE9"/>
    <w:rsid w:val="000D6342"/>
    <w:rsid w:val="000D72D6"/>
    <w:rsid w:val="000E4475"/>
    <w:rsid w:val="000F1392"/>
    <w:rsid w:val="00105213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4EB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269F"/>
    <w:rsid w:val="001C482C"/>
    <w:rsid w:val="001C56D1"/>
    <w:rsid w:val="001C6B99"/>
    <w:rsid w:val="001D41A7"/>
    <w:rsid w:val="001D7EEF"/>
    <w:rsid w:val="001F0349"/>
    <w:rsid w:val="001F1BD0"/>
    <w:rsid w:val="001F4E00"/>
    <w:rsid w:val="0020396C"/>
    <w:rsid w:val="002076A3"/>
    <w:rsid w:val="00214BE8"/>
    <w:rsid w:val="002261A9"/>
    <w:rsid w:val="00230961"/>
    <w:rsid w:val="00231545"/>
    <w:rsid w:val="00232A02"/>
    <w:rsid w:val="002408D9"/>
    <w:rsid w:val="00241FCD"/>
    <w:rsid w:val="00242941"/>
    <w:rsid w:val="00251761"/>
    <w:rsid w:val="00257053"/>
    <w:rsid w:val="00267167"/>
    <w:rsid w:val="00270930"/>
    <w:rsid w:val="00276C02"/>
    <w:rsid w:val="00277D08"/>
    <w:rsid w:val="0028259A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6AE"/>
    <w:rsid w:val="00326FE2"/>
    <w:rsid w:val="003309AC"/>
    <w:rsid w:val="0033101C"/>
    <w:rsid w:val="003315F0"/>
    <w:rsid w:val="00335A31"/>
    <w:rsid w:val="003428E0"/>
    <w:rsid w:val="00356533"/>
    <w:rsid w:val="00366C8A"/>
    <w:rsid w:val="003719C1"/>
    <w:rsid w:val="0037250B"/>
    <w:rsid w:val="0037330F"/>
    <w:rsid w:val="003776DD"/>
    <w:rsid w:val="00380B3C"/>
    <w:rsid w:val="00381491"/>
    <w:rsid w:val="00387BC6"/>
    <w:rsid w:val="0039027F"/>
    <w:rsid w:val="00392D26"/>
    <w:rsid w:val="00393691"/>
    <w:rsid w:val="003B48F0"/>
    <w:rsid w:val="003C0330"/>
    <w:rsid w:val="003D1396"/>
    <w:rsid w:val="003D20A0"/>
    <w:rsid w:val="003D28B9"/>
    <w:rsid w:val="003E6496"/>
    <w:rsid w:val="003F09FC"/>
    <w:rsid w:val="00417B61"/>
    <w:rsid w:val="004301F5"/>
    <w:rsid w:val="004336A6"/>
    <w:rsid w:val="00434836"/>
    <w:rsid w:val="00435496"/>
    <w:rsid w:val="004416DF"/>
    <w:rsid w:val="004422EB"/>
    <w:rsid w:val="00446E5B"/>
    <w:rsid w:val="004524B9"/>
    <w:rsid w:val="004602C2"/>
    <w:rsid w:val="00464765"/>
    <w:rsid w:val="00471EED"/>
    <w:rsid w:val="00483392"/>
    <w:rsid w:val="00486D0D"/>
    <w:rsid w:val="00491FDA"/>
    <w:rsid w:val="004A2A91"/>
    <w:rsid w:val="004A539C"/>
    <w:rsid w:val="004B0DFC"/>
    <w:rsid w:val="004B59CC"/>
    <w:rsid w:val="004C6FE4"/>
    <w:rsid w:val="004C7F31"/>
    <w:rsid w:val="004D4B30"/>
    <w:rsid w:val="004D54D1"/>
    <w:rsid w:val="004D5E66"/>
    <w:rsid w:val="004D6945"/>
    <w:rsid w:val="004E1713"/>
    <w:rsid w:val="004E17A4"/>
    <w:rsid w:val="004E3DC9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5FB7"/>
    <w:rsid w:val="00550C3F"/>
    <w:rsid w:val="0055386A"/>
    <w:rsid w:val="005611A8"/>
    <w:rsid w:val="00577A7C"/>
    <w:rsid w:val="00580AC7"/>
    <w:rsid w:val="00585CD2"/>
    <w:rsid w:val="00585DC9"/>
    <w:rsid w:val="005A3742"/>
    <w:rsid w:val="005A7888"/>
    <w:rsid w:val="005B4C23"/>
    <w:rsid w:val="005C1A55"/>
    <w:rsid w:val="005C4F84"/>
    <w:rsid w:val="005C5840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1945"/>
    <w:rsid w:val="00671CC0"/>
    <w:rsid w:val="006753DA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D60DA"/>
    <w:rsid w:val="006E35CD"/>
    <w:rsid w:val="00707DC3"/>
    <w:rsid w:val="00712A7E"/>
    <w:rsid w:val="00714AF3"/>
    <w:rsid w:val="007176E6"/>
    <w:rsid w:val="00722CE1"/>
    <w:rsid w:val="00725E79"/>
    <w:rsid w:val="007260CB"/>
    <w:rsid w:val="007331C6"/>
    <w:rsid w:val="0073744D"/>
    <w:rsid w:val="0074163A"/>
    <w:rsid w:val="00744499"/>
    <w:rsid w:val="00745E60"/>
    <w:rsid w:val="00745F25"/>
    <w:rsid w:val="0075617A"/>
    <w:rsid w:val="00776468"/>
    <w:rsid w:val="00782046"/>
    <w:rsid w:val="007934C4"/>
    <w:rsid w:val="00796DBE"/>
    <w:rsid w:val="007C0D34"/>
    <w:rsid w:val="007D0655"/>
    <w:rsid w:val="007D1608"/>
    <w:rsid w:val="007D46E0"/>
    <w:rsid w:val="007E15B0"/>
    <w:rsid w:val="007E271A"/>
    <w:rsid w:val="007E3F50"/>
    <w:rsid w:val="0081084F"/>
    <w:rsid w:val="00812DA8"/>
    <w:rsid w:val="00820040"/>
    <w:rsid w:val="00820F88"/>
    <w:rsid w:val="00825D65"/>
    <w:rsid w:val="0082608F"/>
    <w:rsid w:val="00836470"/>
    <w:rsid w:val="00840275"/>
    <w:rsid w:val="00840605"/>
    <w:rsid w:val="0084541E"/>
    <w:rsid w:val="00846438"/>
    <w:rsid w:val="00851C58"/>
    <w:rsid w:val="00852882"/>
    <w:rsid w:val="008528F1"/>
    <w:rsid w:val="00852D36"/>
    <w:rsid w:val="00864819"/>
    <w:rsid w:val="00867439"/>
    <w:rsid w:val="00870BB8"/>
    <w:rsid w:val="00873E4F"/>
    <w:rsid w:val="00882704"/>
    <w:rsid w:val="0088451C"/>
    <w:rsid w:val="008848E4"/>
    <w:rsid w:val="0089210A"/>
    <w:rsid w:val="008C4814"/>
    <w:rsid w:val="008C7754"/>
    <w:rsid w:val="008D4538"/>
    <w:rsid w:val="008D78EF"/>
    <w:rsid w:val="008D7BE0"/>
    <w:rsid w:val="008E1B1F"/>
    <w:rsid w:val="008F07E2"/>
    <w:rsid w:val="008F428E"/>
    <w:rsid w:val="00900D6D"/>
    <w:rsid w:val="00902761"/>
    <w:rsid w:val="009313DC"/>
    <w:rsid w:val="009432A1"/>
    <w:rsid w:val="0094355B"/>
    <w:rsid w:val="0094695B"/>
    <w:rsid w:val="00953607"/>
    <w:rsid w:val="0095436A"/>
    <w:rsid w:val="009558A3"/>
    <w:rsid w:val="0095742A"/>
    <w:rsid w:val="00963524"/>
    <w:rsid w:val="009669E9"/>
    <w:rsid w:val="00967D70"/>
    <w:rsid w:val="00970761"/>
    <w:rsid w:val="00971BC0"/>
    <w:rsid w:val="00972330"/>
    <w:rsid w:val="00976624"/>
    <w:rsid w:val="00977DAE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32B71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6DF0"/>
    <w:rsid w:val="00A906CE"/>
    <w:rsid w:val="00A91A3F"/>
    <w:rsid w:val="00A959D6"/>
    <w:rsid w:val="00AB2947"/>
    <w:rsid w:val="00AD07C2"/>
    <w:rsid w:val="00AE5D3B"/>
    <w:rsid w:val="00AF1219"/>
    <w:rsid w:val="00AF7800"/>
    <w:rsid w:val="00B04274"/>
    <w:rsid w:val="00B16E89"/>
    <w:rsid w:val="00B2233B"/>
    <w:rsid w:val="00B25236"/>
    <w:rsid w:val="00B31A43"/>
    <w:rsid w:val="00B34FC8"/>
    <w:rsid w:val="00B36E62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5788"/>
    <w:rsid w:val="00B77CB8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C6A08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26E3"/>
    <w:rsid w:val="00C978B1"/>
    <w:rsid w:val="00CA19B4"/>
    <w:rsid w:val="00CB5D19"/>
    <w:rsid w:val="00CC2151"/>
    <w:rsid w:val="00CC2545"/>
    <w:rsid w:val="00CC46F9"/>
    <w:rsid w:val="00CD0B38"/>
    <w:rsid w:val="00CD2521"/>
    <w:rsid w:val="00CD5382"/>
    <w:rsid w:val="00CE3950"/>
    <w:rsid w:val="00CF1415"/>
    <w:rsid w:val="00CF58D0"/>
    <w:rsid w:val="00CF7751"/>
    <w:rsid w:val="00D1534F"/>
    <w:rsid w:val="00D155D4"/>
    <w:rsid w:val="00D163CA"/>
    <w:rsid w:val="00D34757"/>
    <w:rsid w:val="00D41ABF"/>
    <w:rsid w:val="00D43232"/>
    <w:rsid w:val="00D44E28"/>
    <w:rsid w:val="00D44F32"/>
    <w:rsid w:val="00D46016"/>
    <w:rsid w:val="00D77878"/>
    <w:rsid w:val="00D84E11"/>
    <w:rsid w:val="00D85B5F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32"/>
    <w:rsid w:val="00DF12A9"/>
    <w:rsid w:val="00E006B1"/>
    <w:rsid w:val="00E15CC4"/>
    <w:rsid w:val="00E17475"/>
    <w:rsid w:val="00E20B88"/>
    <w:rsid w:val="00E26936"/>
    <w:rsid w:val="00E314D9"/>
    <w:rsid w:val="00E3252E"/>
    <w:rsid w:val="00E327E2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F1607"/>
    <w:rsid w:val="00F02060"/>
    <w:rsid w:val="00F0377B"/>
    <w:rsid w:val="00F039DD"/>
    <w:rsid w:val="00F071D0"/>
    <w:rsid w:val="00F11094"/>
    <w:rsid w:val="00F13B18"/>
    <w:rsid w:val="00F16523"/>
    <w:rsid w:val="00F1699F"/>
    <w:rsid w:val="00F20C1B"/>
    <w:rsid w:val="00F21ECD"/>
    <w:rsid w:val="00F25082"/>
    <w:rsid w:val="00F257BA"/>
    <w:rsid w:val="00F2683B"/>
    <w:rsid w:val="00F27922"/>
    <w:rsid w:val="00F40C7B"/>
    <w:rsid w:val="00F43DD1"/>
    <w:rsid w:val="00F45B81"/>
    <w:rsid w:val="00F51C86"/>
    <w:rsid w:val="00F5293D"/>
    <w:rsid w:val="00F532FD"/>
    <w:rsid w:val="00F6072F"/>
    <w:rsid w:val="00F60E3A"/>
    <w:rsid w:val="00F635C0"/>
    <w:rsid w:val="00F74403"/>
    <w:rsid w:val="00F76E96"/>
    <w:rsid w:val="00F77187"/>
    <w:rsid w:val="00F84E31"/>
    <w:rsid w:val="00FA14AB"/>
    <w:rsid w:val="00FA1D6D"/>
    <w:rsid w:val="00FA45ED"/>
    <w:rsid w:val="00FA52C2"/>
    <w:rsid w:val="00FA5C33"/>
    <w:rsid w:val="00FC54EE"/>
    <w:rsid w:val="00FC61C6"/>
    <w:rsid w:val="00FD05E0"/>
    <w:rsid w:val="00FD77D2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A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17B61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17B6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B36E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6E62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99"/>
    <w:semiHidden/>
    <w:unhideWhenUsed/>
    <w:rsid w:val="009313D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313DC"/>
  </w:style>
  <w:style w:type="table" w:customStyle="1" w:styleId="TableNormal">
    <w:name w:val="Table Normal"/>
    <w:uiPriority w:val="2"/>
    <w:semiHidden/>
    <w:unhideWhenUsed/>
    <w:qFormat/>
    <w:rsid w:val="009313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13DC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paragraph" w:styleId="a9">
    <w:name w:val="No Spacing"/>
    <w:uiPriority w:val="1"/>
    <w:qFormat/>
    <w:rsid w:val="006753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ADDBB-9027-4441-B16B-F8110140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7482</Words>
  <Characters>42648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101</cp:revision>
  <cp:lastPrinted>2023-10-05T10:08:00Z</cp:lastPrinted>
  <dcterms:created xsi:type="dcterms:W3CDTF">2023-05-29T05:46:00Z</dcterms:created>
  <dcterms:modified xsi:type="dcterms:W3CDTF">2026-03-19T07:06:00Z</dcterms:modified>
</cp:coreProperties>
</file>